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F7" w:rsidRDefault="008E54F7" w:rsidP="00634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478"/>
        <w:gridCol w:w="1984"/>
        <w:gridCol w:w="1984"/>
      </w:tblGrid>
      <w:tr w:rsidR="0034470D" w:rsidRPr="0034470D" w:rsidTr="00E76F9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CENA OFERTY NETTO/BRUTTO  </w:t>
            </w:r>
          </w:p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CENA OFERTY NETTO/BRUTTO  </w:t>
            </w:r>
          </w:p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PAKIET NR 2</w:t>
            </w:r>
          </w:p>
        </w:tc>
      </w:tr>
      <w:tr w:rsidR="0034470D" w:rsidRPr="0034470D" w:rsidTr="00E76F97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MACO PHARMA POLONIA SP. Z O.O.</w:t>
            </w:r>
          </w:p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SZWAJCARSKA 22</w:t>
            </w:r>
          </w:p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54-405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33250,00 ZŁ.</w:t>
            </w:r>
          </w:p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35910,00 ZŁ.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34470D" w:rsidRPr="0034470D" w:rsidTr="00E76F97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BIAMEDITEK SP. Z O.O.</w:t>
            </w:r>
          </w:p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ELEWATORSKA 58</w:t>
            </w:r>
          </w:p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15-620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31450,00 ZŁ.</w:t>
            </w:r>
          </w:p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33966,00 ZŁ.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34470D" w:rsidRPr="0034470D" w:rsidTr="00E76F97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TK BIOTECH SPÓŁKA Z OGRANICZONĄ ODPOWIEDZIALNOŚCIĄ </w:t>
            </w:r>
          </w:p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SPÓŁKA KOMANDYTOWA</w:t>
            </w:r>
          </w:p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KRÓLEWICZA JAKUBA 40A</w:t>
            </w:r>
          </w:p>
          <w:p w:rsidR="0034470D" w:rsidRPr="0034470D" w:rsidRDefault="0034470D" w:rsidP="003447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02-956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32780,00 ZŁ.</w:t>
            </w:r>
          </w:p>
          <w:p w:rsidR="0034470D" w:rsidRPr="0034470D" w:rsidRDefault="0034470D" w:rsidP="0034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447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40319,40 ZŁ. </w:t>
            </w:r>
          </w:p>
        </w:tc>
      </w:tr>
    </w:tbl>
    <w:p w:rsidR="008E54F7" w:rsidRDefault="008E54F7" w:rsidP="00634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470D" w:rsidRPr="0034470D" w:rsidRDefault="0034470D" w:rsidP="00344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70D">
        <w:rPr>
          <w:rFonts w:ascii="Times New Roman" w:eastAsia="Times New Roman" w:hAnsi="Times New Roman"/>
          <w:sz w:val="24"/>
          <w:szCs w:val="24"/>
          <w:lang w:eastAsia="pl-PL"/>
        </w:rPr>
        <w:t xml:space="preserve">Oferta Wykonawcy nr 2 została odrzucona, gdyż nie spełnia wymagań zawartych </w:t>
      </w:r>
    </w:p>
    <w:p w:rsidR="0034470D" w:rsidRPr="0034470D" w:rsidRDefault="0034470D" w:rsidP="003447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470D">
        <w:rPr>
          <w:rFonts w:ascii="Times New Roman" w:eastAsia="Times New Roman" w:hAnsi="Times New Roman"/>
          <w:sz w:val="24"/>
          <w:szCs w:val="24"/>
          <w:lang w:eastAsia="pl-PL"/>
        </w:rPr>
        <w:t>w zapytaniu ofertowym –  Parametry graniczne pkt.11 (Centralnie na dolnej krawędzi pojemnika powinien znajdować się otwór umożliwiający zawieszenie pojemnika na haczykach statywów transfuzyjnych), a zaoferowano pojemnik posiadający dwa otwory znajdujące się po bokach.</w:t>
      </w:r>
    </w:p>
    <w:p w:rsidR="0034470D" w:rsidRDefault="0034470D" w:rsidP="00634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470D" w:rsidRDefault="0034470D" w:rsidP="00634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45AB" w:rsidRDefault="006345AB" w:rsidP="006345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735C" w:rsidRDefault="00B1735C" w:rsidP="00987EC9"/>
    <w:p w:rsidR="00AA6890" w:rsidRPr="00987EC9" w:rsidRDefault="00AA6890" w:rsidP="00987EC9"/>
    <w:sectPr w:rsidR="00AA6890" w:rsidRPr="00987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28" w:rsidRDefault="005C1728" w:rsidP="00DA703D">
      <w:pPr>
        <w:spacing w:after="0" w:line="240" w:lineRule="auto"/>
      </w:pPr>
      <w:r>
        <w:separator/>
      </w:r>
    </w:p>
  </w:endnote>
  <w:endnote w:type="continuationSeparator" w:id="0">
    <w:p w:rsidR="005C1728" w:rsidRDefault="005C1728" w:rsidP="00D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28" w:rsidRDefault="005C1728" w:rsidP="00DA703D">
      <w:pPr>
        <w:spacing w:after="0" w:line="240" w:lineRule="auto"/>
      </w:pPr>
      <w:r>
        <w:separator/>
      </w:r>
    </w:p>
  </w:footnote>
  <w:footnote w:type="continuationSeparator" w:id="0">
    <w:p w:rsidR="005C1728" w:rsidRDefault="005C1728" w:rsidP="00D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D" w:rsidRPr="00397571" w:rsidRDefault="00150FA5" w:rsidP="00DA703D">
    <w:pPr>
      <w:spacing w:after="0" w:line="240" w:lineRule="auto"/>
      <w:rPr>
        <w:rFonts w:ascii="Times New Roman" w:eastAsia="Times New Roman" w:hAnsi="Times New Roman"/>
        <w:b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       Kielce dn.  1</w:t>
    </w:r>
    <w:r w:rsidR="0034470D">
      <w:rPr>
        <w:rFonts w:ascii="Times New Roman" w:eastAsia="Times New Roman" w:hAnsi="Times New Roman"/>
        <w:sz w:val="20"/>
        <w:szCs w:val="24"/>
        <w:lang w:eastAsia="pl-PL"/>
      </w:rPr>
      <w:t>0</w:t>
    </w:r>
    <w:r w:rsidR="009444CC">
      <w:rPr>
        <w:rFonts w:ascii="Times New Roman" w:eastAsia="Times New Roman" w:hAnsi="Times New Roman"/>
        <w:sz w:val="20"/>
        <w:szCs w:val="24"/>
        <w:lang w:eastAsia="pl-PL"/>
      </w:rPr>
      <w:t>.</w:t>
    </w:r>
    <w:r w:rsidR="00F0719F">
      <w:rPr>
        <w:rFonts w:ascii="Times New Roman" w:eastAsia="Times New Roman" w:hAnsi="Times New Roman"/>
        <w:sz w:val="20"/>
        <w:szCs w:val="24"/>
        <w:lang w:eastAsia="pl-PL"/>
      </w:rPr>
      <w:t>01</w:t>
    </w:r>
    <w:r w:rsidR="009444CC">
      <w:rPr>
        <w:rFonts w:ascii="Times New Roman" w:eastAsia="Times New Roman" w:hAnsi="Times New Roman"/>
        <w:sz w:val="20"/>
        <w:szCs w:val="24"/>
        <w:lang w:eastAsia="pl-PL"/>
      </w:rPr>
      <w:t>.201</w:t>
    </w:r>
    <w:r w:rsidR="00F0719F">
      <w:rPr>
        <w:rFonts w:ascii="Times New Roman" w:eastAsia="Times New Roman" w:hAnsi="Times New Roman"/>
        <w:sz w:val="20"/>
        <w:szCs w:val="24"/>
        <w:lang w:eastAsia="pl-PL"/>
      </w:rPr>
      <w:t>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   </w:t>
    </w:r>
    <w:r w:rsidR="00333731">
      <w:rPr>
        <w:rFonts w:ascii="Times New Roman" w:eastAsia="Times New Roman" w:hAnsi="Times New Roman"/>
        <w:b/>
        <w:sz w:val="20"/>
        <w:szCs w:val="24"/>
        <w:lang w:eastAsia="pl-PL"/>
      </w:rPr>
      <w:t xml:space="preserve">oznaczenie sprawy  AZP </w:t>
    </w:r>
    <w:r w:rsidR="00BF3900">
      <w:rPr>
        <w:rFonts w:ascii="Times New Roman" w:eastAsia="Times New Roman" w:hAnsi="Times New Roman"/>
        <w:b/>
        <w:sz w:val="20"/>
        <w:szCs w:val="24"/>
        <w:lang w:eastAsia="pl-PL"/>
      </w:rPr>
      <w:t>1</w:t>
    </w:r>
    <w:r w:rsidR="0034470D">
      <w:rPr>
        <w:rFonts w:ascii="Times New Roman" w:eastAsia="Times New Roman" w:hAnsi="Times New Roman"/>
        <w:b/>
        <w:sz w:val="20"/>
        <w:szCs w:val="24"/>
        <w:lang w:eastAsia="pl-PL"/>
      </w:rPr>
      <w:t>56</w:t>
    </w:r>
    <w:r w:rsidR="009444CC">
      <w:rPr>
        <w:rFonts w:ascii="Times New Roman" w:eastAsia="Times New Roman" w:hAnsi="Times New Roman"/>
        <w:b/>
        <w:sz w:val="20"/>
        <w:szCs w:val="24"/>
        <w:lang w:eastAsia="pl-PL"/>
      </w:rPr>
      <w:t>/17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</w:t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</w:p>
  <w:p w:rsidR="00DA703D" w:rsidRPr="00DA703D" w:rsidRDefault="00DA703D" w:rsidP="00DA703D">
    <w:pPr>
      <w:spacing w:after="0" w:line="240" w:lineRule="auto"/>
      <w:rPr>
        <w:rFonts w:ascii="Times New Roman" w:eastAsia="Times New Roman" w:hAnsi="Times New Roman"/>
        <w:sz w:val="18"/>
        <w:szCs w:val="24"/>
        <w:lang w:eastAsia="pl-PL"/>
      </w:rPr>
    </w:pPr>
    <w:r w:rsidRPr="00DA703D">
      <w:rPr>
        <w:rFonts w:ascii="Times New Roman" w:eastAsia="Times New Roman" w:hAnsi="Times New Roman"/>
        <w:sz w:val="18"/>
        <w:szCs w:val="20"/>
        <w:lang w:eastAsia="pl-PL"/>
      </w:rPr>
      <w:t>Zbiorcze zestawienie ofert/ Streszczenie oceny i porównania złożonych ofert</w:t>
    </w:r>
  </w:p>
  <w:p w:rsidR="00DA703D" w:rsidRDefault="00DA703D">
    <w:pPr>
      <w:pStyle w:val="Nagwek"/>
    </w:pPr>
  </w:p>
  <w:p w:rsidR="00DA703D" w:rsidRDefault="00DA7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E"/>
    <w:rsid w:val="00001ADC"/>
    <w:rsid w:val="00002499"/>
    <w:rsid w:val="000211D4"/>
    <w:rsid w:val="00027103"/>
    <w:rsid w:val="000343AE"/>
    <w:rsid w:val="00050DA0"/>
    <w:rsid w:val="00075A5F"/>
    <w:rsid w:val="00077B04"/>
    <w:rsid w:val="000973F8"/>
    <w:rsid w:val="000F30EE"/>
    <w:rsid w:val="00120A0C"/>
    <w:rsid w:val="0013533C"/>
    <w:rsid w:val="00150FA5"/>
    <w:rsid w:val="00175157"/>
    <w:rsid w:val="00186778"/>
    <w:rsid w:val="001A2330"/>
    <w:rsid w:val="0024496E"/>
    <w:rsid w:val="00262F5E"/>
    <w:rsid w:val="002A1681"/>
    <w:rsid w:val="002C457D"/>
    <w:rsid w:val="002D1EA8"/>
    <w:rsid w:val="002E6733"/>
    <w:rsid w:val="00306648"/>
    <w:rsid w:val="00320750"/>
    <w:rsid w:val="00333731"/>
    <w:rsid w:val="0034470D"/>
    <w:rsid w:val="00367D9E"/>
    <w:rsid w:val="00382B70"/>
    <w:rsid w:val="00382E4B"/>
    <w:rsid w:val="003871D9"/>
    <w:rsid w:val="00397571"/>
    <w:rsid w:val="003C6ABB"/>
    <w:rsid w:val="003D22EA"/>
    <w:rsid w:val="00407938"/>
    <w:rsid w:val="0042459E"/>
    <w:rsid w:val="0044464E"/>
    <w:rsid w:val="004B5AB4"/>
    <w:rsid w:val="004C5590"/>
    <w:rsid w:val="004D5E9B"/>
    <w:rsid w:val="005203D8"/>
    <w:rsid w:val="005877C9"/>
    <w:rsid w:val="005A1ED0"/>
    <w:rsid w:val="005B2EEA"/>
    <w:rsid w:val="005C1728"/>
    <w:rsid w:val="005C223B"/>
    <w:rsid w:val="005D15F7"/>
    <w:rsid w:val="006345AB"/>
    <w:rsid w:val="00676515"/>
    <w:rsid w:val="006C7E08"/>
    <w:rsid w:val="006F375C"/>
    <w:rsid w:val="006F6F05"/>
    <w:rsid w:val="00706FB4"/>
    <w:rsid w:val="00785350"/>
    <w:rsid w:val="007A1FED"/>
    <w:rsid w:val="007B56E8"/>
    <w:rsid w:val="00834736"/>
    <w:rsid w:val="00870C2E"/>
    <w:rsid w:val="00886DAD"/>
    <w:rsid w:val="008D1CEC"/>
    <w:rsid w:val="008E54F7"/>
    <w:rsid w:val="008E7670"/>
    <w:rsid w:val="00905D1F"/>
    <w:rsid w:val="00907797"/>
    <w:rsid w:val="009444CC"/>
    <w:rsid w:val="00961185"/>
    <w:rsid w:val="009815EE"/>
    <w:rsid w:val="00987EC9"/>
    <w:rsid w:val="0099787E"/>
    <w:rsid w:val="009A69AC"/>
    <w:rsid w:val="00A47279"/>
    <w:rsid w:val="00A5608B"/>
    <w:rsid w:val="00A614F1"/>
    <w:rsid w:val="00A72313"/>
    <w:rsid w:val="00A81EB8"/>
    <w:rsid w:val="00AA6890"/>
    <w:rsid w:val="00AA780F"/>
    <w:rsid w:val="00B11E7A"/>
    <w:rsid w:val="00B1735C"/>
    <w:rsid w:val="00B73735"/>
    <w:rsid w:val="00B9459E"/>
    <w:rsid w:val="00B97157"/>
    <w:rsid w:val="00BD199A"/>
    <w:rsid w:val="00BD3B3C"/>
    <w:rsid w:val="00BE59B2"/>
    <w:rsid w:val="00BE777C"/>
    <w:rsid w:val="00BF3900"/>
    <w:rsid w:val="00C22976"/>
    <w:rsid w:val="00C46257"/>
    <w:rsid w:val="00C55CDE"/>
    <w:rsid w:val="00CB37BC"/>
    <w:rsid w:val="00CF78E4"/>
    <w:rsid w:val="00D51258"/>
    <w:rsid w:val="00DA703D"/>
    <w:rsid w:val="00E22409"/>
    <w:rsid w:val="00E606B8"/>
    <w:rsid w:val="00EC052E"/>
    <w:rsid w:val="00ED152B"/>
    <w:rsid w:val="00ED2D08"/>
    <w:rsid w:val="00ED3A20"/>
    <w:rsid w:val="00F036E9"/>
    <w:rsid w:val="00F06D24"/>
    <w:rsid w:val="00F0719F"/>
    <w:rsid w:val="00F210FD"/>
    <w:rsid w:val="00F24C16"/>
    <w:rsid w:val="00F576E7"/>
    <w:rsid w:val="00F9070C"/>
    <w:rsid w:val="00FB69EA"/>
    <w:rsid w:val="00FC72AD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Beata Kochańska</cp:lastModifiedBy>
  <cp:revision>4</cp:revision>
  <cp:lastPrinted>2018-01-09T10:09:00Z</cp:lastPrinted>
  <dcterms:created xsi:type="dcterms:W3CDTF">2018-01-09T08:51:00Z</dcterms:created>
  <dcterms:modified xsi:type="dcterms:W3CDTF">2018-01-09T10:09:00Z</dcterms:modified>
</cp:coreProperties>
</file>